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5F6B4A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2281237</wp:posOffset>
            </wp:positionH>
            <wp:positionV relativeFrom="paragraph">
              <wp:posOffset>9525</wp:posOffset>
            </wp:positionV>
            <wp:extent cx="2295525" cy="109093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32E" w:rsidRDefault="00DF032E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bookmarkStart w:id="0" w:name="_heading=h.gjdgxs" w:colFirst="0" w:colLast="0"/>
      <w:bookmarkEnd w:id="0"/>
    </w:p>
    <w:p w:rsidR="00DF032E" w:rsidRDefault="00DF032E">
      <w:pPr>
        <w:spacing w:after="0" w:line="240" w:lineRule="auto"/>
        <w:rPr>
          <w:b/>
          <w:color w:val="4472C4"/>
          <w:sz w:val="52"/>
          <w:szCs w:val="52"/>
        </w:rPr>
      </w:pPr>
    </w:p>
    <w:p w:rsidR="00DF032E" w:rsidRPr="00C17869" w:rsidRDefault="00534998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Two’s </w:t>
      </w:r>
    </w:p>
    <w:p w:rsidR="00DF032E" w:rsidRPr="00357293" w:rsidRDefault="003A3AFB" w:rsidP="00357293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9D4AE2">
        <w:rPr>
          <w:b/>
          <w:color w:val="1F497D" w:themeColor="text2"/>
          <w:sz w:val="40"/>
          <w:szCs w:val="40"/>
        </w:rPr>
        <w:t>3</w:t>
      </w:r>
      <w:r w:rsidRPr="00C17869">
        <w:rPr>
          <w:b/>
          <w:color w:val="1F497D" w:themeColor="text2"/>
          <w:sz w:val="40"/>
          <w:szCs w:val="40"/>
        </w:rPr>
        <w:t>/2</w:t>
      </w:r>
      <w:r w:rsidR="009D4AE2">
        <w:rPr>
          <w:b/>
          <w:color w:val="1F497D" w:themeColor="text2"/>
          <w:sz w:val="40"/>
          <w:szCs w:val="40"/>
        </w:rPr>
        <w:t>4</w:t>
      </w:r>
      <w:bookmarkStart w:id="1" w:name="_GoBack"/>
      <w:bookmarkEnd w:id="1"/>
      <w:r w:rsidR="005F6B4A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357293">
        <w:trPr>
          <w:trHeight w:val="792"/>
        </w:trPr>
        <w:tc>
          <w:tcPr>
            <w:tcW w:w="4950" w:type="dxa"/>
          </w:tcPr>
          <w:p w:rsidR="003A3AFB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1F5940">
              <w:rPr>
                <w:b/>
                <w:color w:val="C00000"/>
                <w:sz w:val="32"/>
                <w:szCs w:val="32"/>
              </w:rPr>
              <w:t>19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BD5708">
              <w:rPr>
                <w:sz w:val="24"/>
                <w:szCs w:val="24"/>
              </w:rPr>
              <w:t>03</w:t>
            </w:r>
            <w:r w:rsidR="007469E7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1F5940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703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1F5940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BD5708">
              <w:rPr>
                <w:sz w:val="24"/>
                <w:szCs w:val="24"/>
              </w:rPr>
              <w:t>40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1F5940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740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7469E7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1F5940">
              <w:rPr>
                <w:b/>
                <w:color w:val="C00000"/>
                <w:sz w:val="32"/>
                <w:szCs w:val="32"/>
              </w:rPr>
              <w:t>1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357293">
              <w:rPr>
                <w:sz w:val="24"/>
                <w:szCs w:val="24"/>
              </w:rPr>
              <w:t>77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1F5940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555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7469E7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17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629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1F5940">
              <w:rPr>
                <w:b/>
                <w:color w:val="C00000"/>
                <w:sz w:val="32"/>
                <w:szCs w:val="32"/>
              </w:rPr>
              <w:t>22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814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A66413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1F5940">
              <w:rPr>
                <w:b/>
                <w:color w:val="C00000"/>
                <w:sz w:val="32"/>
                <w:szCs w:val="32"/>
              </w:rPr>
              <w:t>4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518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1F5940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740</w:t>
            </w:r>
            <w:r w:rsidR="00A66413">
              <w:rPr>
                <w:sz w:val="24"/>
                <w:szCs w:val="24"/>
              </w:rPr>
              <w:t>.</w:t>
            </w:r>
            <w:r w:rsidR="00BD5708">
              <w:rPr>
                <w:sz w:val="24"/>
                <w:szCs w:val="24"/>
              </w:rPr>
              <w:t>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c>
          <w:tcPr>
            <w:tcW w:w="10080" w:type="dxa"/>
            <w:gridSpan w:val="2"/>
          </w:tcPr>
          <w:p w:rsidR="002D398B" w:rsidRDefault="002D398B" w:rsidP="00357293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BD5708" w:rsidRDefault="00BD5708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rate: $</w:t>
            </w:r>
            <w:r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.00       Annual: $</w:t>
            </w:r>
            <w:r>
              <w:rPr>
                <w:color w:val="000000"/>
                <w:sz w:val="24"/>
                <w:szCs w:val="24"/>
              </w:rPr>
              <w:t>6,919</w:t>
            </w:r>
            <w:r>
              <w:rPr>
                <w:color w:val="000000"/>
                <w:sz w:val="24"/>
                <w:szCs w:val="24"/>
              </w:rPr>
              <w:t xml:space="preserve">.00      </w:t>
            </w:r>
          </w:p>
          <w:p w:rsidR="00BD5708" w:rsidRPr="002D398B" w:rsidRDefault="00BD5708" w:rsidP="00357293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 (</w:t>
            </w:r>
            <w:r w:rsidRPr="00C17869">
              <w:rPr>
                <w:color w:val="C00000"/>
                <w:sz w:val="18"/>
                <w:szCs w:val="18"/>
              </w:rPr>
              <w:t>*Payroll deduction ONLY</w:t>
            </w:r>
            <w:r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 10 months $</w:t>
            </w:r>
            <w:r w:rsidR="00357293">
              <w:rPr>
                <w:color w:val="000000"/>
                <w:sz w:val="24"/>
                <w:szCs w:val="24"/>
              </w:rPr>
              <w:t>691.90</w:t>
            </w:r>
            <w:r>
              <w:rPr>
                <w:color w:val="000000"/>
                <w:sz w:val="24"/>
                <w:szCs w:val="24"/>
              </w:rPr>
              <w:t xml:space="preserve"> or 12 months $</w:t>
            </w:r>
            <w:r w:rsidR="00357293">
              <w:rPr>
                <w:color w:val="000000"/>
                <w:sz w:val="24"/>
                <w:szCs w:val="24"/>
              </w:rPr>
              <w:t>576.58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357293" w:rsidRDefault="005F6B4A" w:rsidP="00357293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DF032E" w:rsidRDefault="005F6B4A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357293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5B09A9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35729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3572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 xml:space="preserve">check, money order, or credit card on </w:t>
            </w:r>
            <w:r w:rsidR="005B09A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3572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>NO CASH WILL BE ACCEPTED</w:t>
            </w:r>
          </w:p>
          <w:p w:rsidR="00B9597B" w:rsidRPr="00B9597B" w:rsidRDefault="00B9597B" w:rsidP="003572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7293" w:rsidRDefault="005F6B4A" w:rsidP="00357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357293">
              <w:rPr>
                <w:b/>
                <w:color w:val="C00000"/>
                <w:sz w:val="28"/>
                <w:szCs w:val="28"/>
              </w:rPr>
              <w:t>$</w:t>
            </w:r>
            <w:r w:rsidR="005B09A9">
              <w:rPr>
                <w:b/>
                <w:color w:val="C00000"/>
                <w:sz w:val="28"/>
                <w:szCs w:val="28"/>
              </w:rPr>
              <w:t>691.90</w:t>
            </w:r>
            <w:r w:rsidR="00357293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57293" w:rsidRPr="00B727C0">
              <w:rPr>
                <w:sz w:val="28"/>
                <w:szCs w:val="28"/>
              </w:rPr>
              <w:t>10-month plan September – June</w:t>
            </w:r>
          </w:p>
          <w:p w:rsidR="00357293" w:rsidRPr="00B727C0" w:rsidRDefault="00357293" w:rsidP="00357293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357293" w:rsidRDefault="00357293" w:rsidP="00357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 w:rsidR="005B09A9">
              <w:rPr>
                <w:b/>
                <w:color w:val="C00000"/>
                <w:sz w:val="28"/>
                <w:szCs w:val="28"/>
              </w:rPr>
              <w:t>576.58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57293" w:rsidRDefault="00357293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Automatically deducted from BISD payroll </w:t>
            </w:r>
          </w:p>
          <w:p w:rsidR="00357293" w:rsidRDefault="00357293" w:rsidP="003572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3572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357293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5B09A9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357293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DF032E" w:rsidRDefault="00357293">
      <w:pPr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br w:type="textWrapping" w:clear="all"/>
      </w:r>
    </w:p>
    <w:sectPr w:rsidR="00DF03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1F5940"/>
    <w:rsid w:val="002D398B"/>
    <w:rsid w:val="003539FC"/>
    <w:rsid w:val="00357293"/>
    <w:rsid w:val="003A3AFB"/>
    <w:rsid w:val="00534998"/>
    <w:rsid w:val="005B09A9"/>
    <w:rsid w:val="005F4BB2"/>
    <w:rsid w:val="005F6B4A"/>
    <w:rsid w:val="007469E7"/>
    <w:rsid w:val="009C080B"/>
    <w:rsid w:val="009D4AE2"/>
    <w:rsid w:val="00A66413"/>
    <w:rsid w:val="00B9597B"/>
    <w:rsid w:val="00BD5708"/>
    <w:rsid w:val="00C17869"/>
    <w:rsid w:val="00D103FA"/>
    <w:rsid w:val="00DF032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2E78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1012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5</cp:revision>
  <cp:lastPrinted>2022-03-31T17:10:00Z</cp:lastPrinted>
  <dcterms:created xsi:type="dcterms:W3CDTF">2023-05-09T14:19:00Z</dcterms:created>
  <dcterms:modified xsi:type="dcterms:W3CDTF">2023-05-15T16:10:00Z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caa777c60966f82dfe5b52c3a2bdf7bbf5704ba237573e7cb0383b8b95a4e140</vt:lpwstr>
  </property>
</Properties>
</file>